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3702"/>
        <w:gridCol w:w="1982"/>
        <w:gridCol w:w="2033"/>
        <w:gridCol w:w="1794"/>
        <w:gridCol w:w="2033"/>
        <w:gridCol w:w="1982"/>
        <w:gridCol w:w="2033"/>
      </w:tblGrid>
      <w:tr w:rsidR="00B45937" w14:paraId="00BA9315" w14:textId="77777777" w:rsidTr="00B45937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4DCC7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1.</w:t>
            </w:r>
          </w:p>
        </w:tc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6B354" w14:textId="77777777" w:rsidR="00B45937" w:rsidRDefault="00B45937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НАИМЕНОВАНИЕ ЭМИТЕНТА</w:t>
            </w:r>
          </w:p>
        </w:tc>
      </w:tr>
      <w:tr w:rsidR="00B45937" w14:paraId="78F22FE8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0A93FF5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075DBD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Полное: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A408CB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O'zqishloqelektrqurilish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"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aksiyadorlik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</w:tr>
      <w:tr w:rsidR="00B45937" w14:paraId="17E63E5D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E24C127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2E855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Сокращенное: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7E5C2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Q'zQEQ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" AJ</w:t>
            </w:r>
          </w:p>
        </w:tc>
      </w:tr>
      <w:tr w:rsidR="00B45937" w14:paraId="0EB6964C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6F32510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1C840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биржевого тикера: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CC3FC1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UQEQ</w:t>
            </w:r>
          </w:p>
        </w:tc>
      </w:tr>
      <w:tr w:rsidR="00B45937" w14:paraId="4F9F25E0" w14:textId="77777777" w:rsidTr="00B45937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B0AA85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2.</w:t>
            </w:r>
          </w:p>
        </w:tc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8A59AD" w14:textId="77777777" w:rsidR="00B45937" w:rsidRDefault="00B45937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КОНТАКТНЫЕ ДАННЫЕ</w:t>
            </w:r>
          </w:p>
        </w:tc>
      </w:tr>
      <w:tr w:rsidR="00B45937" w14:paraId="78D02391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77CEF06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EA7B30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Местонахождение: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4E19E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B45937" w14:paraId="7E8E9665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3F16237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1D197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Почтовый адрес: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26020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B45937" w14:paraId="36C0473E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F2C9AAD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6AD99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Адрес электронной почты: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E9CC0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4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ao-uzqeq@umail.uz</w:t>
              </w:r>
            </w:hyperlink>
          </w:p>
        </w:tc>
      </w:tr>
      <w:tr w:rsidR="00B45937" w14:paraId="17AAFA94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979F908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363C7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Официальный веб-сайт: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2781CA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5" w:tgtFrame="_blank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www.uzqeq.uz</w:t>
              </w:r>
            </w:hyperlink>
          </w:p>
        </w:tc>
      </w:tr>
      <w:tr w:rsidR="00B45937" w14:paraId="27FCCC41" w14:textId="77777777" w:rsidTr="00B45937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BAB3A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3.</w:t>
            </w:r>
          </w:p>
        </w:tc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C49108" w14:textId="77777777" w:rsidR="00B45937" w:rsidRDefault="00B45937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ИНФОРМАЦИЯ О СУЩЕСТВЕННОМ ФАКТЕ</w:t>
            </w:r>
          </w:p>
        </w:tc>
      </w:tr>
      <w:tr w:rsidR="00B45937" w14:paraId="5F8C392D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834A644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B5194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существенного факта: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54A32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Дивиденды, выплаченные акционерам эмитентом</w:t>
            </w:r>
          </w:p>
        </w:tc>
      </w:tr>
      <w:tr w:rsidR="00B45937" w14:paraId="1CDCCF88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17A6B76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7947DC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Орган эмитента, принявший решение: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6B363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</w:tr>
      <w:tr w:rsidR="00B45937" w14:paraId="1D745EDB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E1263E7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8F8A69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принятия решения: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D8A6D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26.05.2023</w:t>
            </w:r>
          </w:p>
        </w:tc>
      </w:tr>
      <w:tr w:rsidR="00B45937" w14:paraId="6A5CA839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467A737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6B089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начала и окончания выплаты доходов по ценным бумагам: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2F6384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начала: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9A06F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окончания:</w:t>
            </w:r>
          </w:p>
        </w:tc>
      </w:tr>
      <w:tr w:rsidR="00B45937" w14:paraId="0B30479C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FAE941B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774C43F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98938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9 июня 2023 г.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31E522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24 июля 2023 г.</w:t>
            </w:r>
          </w:p>
        </w:tc>
      </w:tr>
      <w:tr w:rsidR="00B45937" w14:paraId="265E5601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637E1B2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DA4215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Сумма начисленных и выплаченных дивидендов по ценным бумагам (в тысячах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сум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):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25DFFE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Рассчитано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0EEE3C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Оплаченный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D66144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Задолженность</w:t>
            </w:r>
          </w:p>
        </w:tc>
      </w:tr>
      <w:tr w:rsidR="00B45937" w14:paraId="1B8FF34E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C163836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B772CE8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02B073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тыс.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сум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80266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процентов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C0B5A2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тыс.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сум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4D2A1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процентов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114EF8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тыс.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сум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0F49D3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процентов</w:t>
            </w:r>
          </w:p>
        </w:tc>
      </w:tr>
      <w:tr w:rsidR="00B45937" w14:paraId="212A0AB3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7C75AE08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49A259AC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7038F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135352,00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06A41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690944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17258,10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564C0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12,75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46D492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118093,90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5AF11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87,25</w:t>
            </w:r>
          </w:p>
        </w:tc>
      </w:tr>
      <w:tr w:rsidR="00B45937" w14:paraId="38DC1240" w14:textId="77777777" w:rsidTr="00B4593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4E941AD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98314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Объяснение невыплаты дивидендов в полном объеме (примечание):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76926C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Ушбу 87,25 %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қарздорликдан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75,8 %и 2та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акциядорга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тегишли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бўлиб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банк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реквизитларини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тақдим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қилиш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бўйича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мурожаат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этилганига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қарамай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улар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томонидан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шу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кунга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қадар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банк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реквизитлари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тақдим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этилмаган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. Тез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орада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қолганлари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хам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тўлаб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берилади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</w:p>
        </w:tc>
      </w:tr>
    </w:tbl>
    <w:p w14:paraId="6DB4F2FF" w14:textId="77777777" w:rsidR="00B45937" w:rsidRDefault="00B45937" w:rsidP="00B45937">
      <w:pPr>
        <w:rPr>
          <w:vanish/>
        </w:rPr>
      </w:pPr>
    </w:p>
    <w:tbl>
      <w:tblPr>
        <w:tblW w:w="1597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7"/>
        <w:gridCol w:w="5168"/>
      </w:tblGrid>
      <w:tr w:rsidR="00B45937" w14:paraId="02A904E5" w14:textId="77777777" w:rsidTr="00B45937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B00FE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руководителя исполнительного органа: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200E4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Курбанов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Жасур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Неъматиллаевич</w:t>
            </w:r>
            <w:proofErr w:type="spellEnd"/>
          </w:p>
        </w:tc>
      </w:tr>
      <w:tr w:rsidR="00B45937" w14:paraId="55F5F28D" w14:textId="77777777" w:rsidTr="00B45937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D8568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главного бухгалтера: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63B3CF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вакант</w:t>
            </w:r>
            <w:proofErr w:type="spellEnd"/>
          </w:p>
        </w:tc>
      </w:tr>
      <w:tr w:rsidR="00B45937" w14:paraId="58B8DBA8" w14:textId="77777777" w:rsidTr="00B45937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6E9B5" w14:textId="77777777" w:rsidR="00B45937" w:rsidRDefault="00B45937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уполномоченного лица, разместившего информацию на веб-сайте: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0A078" w14:textId="77777777" w:rsidR="00B45937" w:rsidRDefault="00B45937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Дусназаров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Жасур</w:t>
            </w:r>
            <w:proofErr w:type="spellEnd"/>
          </w:p>
        </w:tc>
      </w:tr>
    </w:tbl>
    <w:p w14:paraId="112FDB0D" w14:textId="77777777" w:rsidR="00D329B0" w:rsidRPr="00453898" w:rsidRDefault="00D329B0" w:rsidP="00453898">
      <w:bookmarkStart w:id="0" w:name="_GoBack"/>
      <w:bookmarkEnd w:id="0"/>
    </w:p>
    <w:sectPr w:rsidR="00D329B0" w:rsidRPr="00453898" w:rsidSect="00253C17">
      <w:pgSz w:w="16838" w:h="11906" w:orient="landscape" w:code="9"/>
      <w:pgMar w:top="510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15"/>
    <w:rsid w:val="000B3944"/>
    <w:rsid w:val="000F57BC"/>
    <w:rsid w:val="00253C17"/>
    <w:rsid w:val="00291123"/>
    <w:rsid w:val="003E0183"/>
    <w:rsid w:val="00453898"/>
    <w:rsid w:val="0053503A"/>
    <w:rsid w:val="00603B7F"/>
    <w:rsid w:val="007D6C40"/>
    <w:rsid w:val="009153BE"/>
    <w:rsid w:val="00933415"/>
    <w:rsid w:val="00B45937"/>
    <w:rsid w:val="00CB5675"/>
    <w:rsid w:val="00D3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1DF9"/>
  <w15:chartTrackingRefBased/>
  <w15:docId w15:val="{28A74881-2503-4A31-981F-205B6E53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93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3415"/>
    <w:rPr>
      <w:b/>
      <w:bCs/>
    </w:rPr>
  </w:style>
  <w:style w:type="character" w:styleId="a4">
    <w:name w:val="Hyperlink"/>
    <w:basedOn w:val="a0"/>
    <w:uiPriority w:val="99"/>
    <w:semiHidden/>
    <w:unhideWhenUsed/>
    <w:rsid w:val="00933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zqeq.uz/" TargetMode="External"/><Relationship Id="rId4" Type="http://schemas.openxmlformats.org/officeDocument/2006/relationships/hyperlink" Target="mailto:ao-uzqeq@umai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13</cp:revision>
  <dcterms:created xsi:type="dcterms:W3CDTF">2023-04-13T05:56:00Z</dcterms:created>
  <dcterms:modified xsi:type="dcterms:W3CDTF">2023-07-27T02:50:00Z</dcterms:modified>
</cp:coreProperties>
</file>